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77" w:rsidRPr="004877E6" w:rsidRDefault="00942677" w:rsidP="00942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sz w:val="24"/>
          <w:szCs w:val="24"/>
          <w:lang w:val="ro-RO"/>
        </w:rPr>
        <w:t>Anexa nr. 1</w:t>
      </w:r>
      <w:r w:rsidR="001657AC" w:rsidRPr="004877E6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942677" w:rsidRPr="004877E6" w:rsidRDefault="00942677" w:rsidP="00C92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F2D1F" w:rsidRPr="004877E6" w:rsidRDefault="009B528F" w:rsidP="00C92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>Condițiile în care polițiștii</w:t>
      </w:r>
      <w:r w:rsidR="000F2D1F" w:rsidRPr="004877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pot desfășura și alte activități remunerate în afara timpului destinat exercitării atribuțiilor funcției de bază</w:t>
      </w:r>
    </w:p>
    <w:p w:rsidR="000F2D1F" w:rsidRPr="004877E6" w:rsidRDefault="000F2D1F" w:rsidP="00C92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F2D1F" w:rsidRPr="004877E6" w:rsidRDefault="000F2D1F" w:rsidP="00C92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>CAPITOLUL I</w:t>
      </w:r>
    </w:p>
    <w:p w:rsidR="000F2D1F" w:rsidRPr="004877E6" w:rsidRDefault="000F2D1F" w:rsidP="00C92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>Condițiile în care polițiștii pot desfășura și alte activități remunerate</w:t>
      </w:r>
    </w:p>
    <w:p w:rsidR="000F2D1F" w:rsidRPr="004877E6" w:rsidRDefault="000F2D1F" w:rsidP="00C92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0E1C" w:rsidRPr="004877E6" w:rsidRDefault="000F2D1F" w:rsidP="00AE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="004877E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774F" w:rsidRPr="004877E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0E1C"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Polițistul poate desfășura activități remunerate în alte domenii de activitate, </w:t>
      </w:r>
      <w:r w:rsidR="00A908B0"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prin cumul, </w:t>
      </w:r>
      <w:r w:rsidR="00AE0E1C" w:rsidRPr="004877E6">
        <w:rPr>
          <w:rFonts w:ascii="Times New Roman" w:hAnsi="Times New Roman" w:cs="Times New Roman"/>
          <w:sz w:val="24"/>
          <w:szCs w:val="24"/>
          <w:lang w:val="ro-RO"/>
        </w:rPr>
        <w:t>în condițiile legii și potrivit procedurii reglementate de prezentul ordin, numai dacă programul de lucru pentru îndeplinirea noilor atribuții nu afectează îndeplinirea atribuțiilor funcției de bază deținute</w:t>
      </w:r>
      <w:r w:rsidR="00324357" w:rsidRPr="004877E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F2D1F" w:rsidRPr="004877E6" w:rsidRDefault="000F2D1F" w:rsidP="00C9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="004877E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– În situația în care es</w:t>
      </w:r>
      <w:r w:rsidR="00624C98" w:rsidRPr="004877E6">
        <w:rPr>
          <w:rFonts w:ascii="Times New Roman" w:hAnsi="Times New Roman" w:cs="Times New Roman"/>
          <w:sz w:val="24"/>
          <w:szCs w:val="24"/>
          <w:lang w:val="ro-RO"/>
        </w:rPr>
        <w:t>te necesară prezența în unitate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în afara orelor de program a poliți</w:t>
      </w:r>
      <w:r w:rsidR="000D69C6" w:rsidRPr="004877E6">
        <w:rPr>
          <w:rFonts w:ascii="Times New Roman" w:hAnsi="Times New Roman" w:cs="Times New Roman"/>
          <w:sz w:val="24"/>
          <w:szCs w:val="24"/>
          <w:lang w:val="ro-RO"/>
        </w:rPr>
        <w:t>stului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6774F" w:rsidRPr="004877E6">
        <w:rPr>
          <w:rFonts w:ascii="Times New Roman" w:hAnsi="Times New Roman" w:cs="Times New Roman"/>
          <w:sz w:val="24"/>
          <w:szCs w:val="24"/>
          <w:lang w:val="ro-RO"/>
        </w:rPr>
        <w:t>vederea exec</w:t>
      </w:r>
      <w:r w:rsidR="00766E4C" w:rsidRPr="004877E6">
        <w:rPr>
          <w:rFonts w:ascii="Times New Roman" w:hAnsi="Times New Roman" w:cs="Times New Roman"/>
          <w:sz w:val="24"/>
          <w:szCs w:val="24"/>
          <w:lang w:val="ro-RO"/>
        </w:rPr>
        <w:t>utării unor misiuni, activități</w:t>
      </w:r>
      <w:r w:rsidR="00F6774F"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, servicii și sarcini, aceștia sunt obligați să se prezinte, de </w:t>
      </w:r>
      <w:r w:rsidR="00766E4C"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urgență, la unitatea </w:t>
      </w:r>
      <w:r w:rsidR="00324357" w:rsidRPr="004877E6">
        <w:rPr>
          <w:rFonts w:ascii="Times New Roman" w:hAnsi="Times New Roman" w:cs="Times New Roman"/>
          <w:sz w:val="24"/>
          <w:szCs w:val="24"/>
          <w:lang w:val="ro-RO"/>
        </w:rPr>
        <w:t>de poliție</w:t>
      </w:r>
      <w:r w:rsidR="00C77DEC"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la care sunt încadrați</w:t>
      </w:r>
      <w:r w:rsidR="00F6774F" w:rsidRPr="004877E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15195" w:rsidRPr="004877E6" w:rsidRDefault="00B15195" w:rsidP="00C9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1D0B" w:rsidRPr="004877E6" w:rsidRDefault="00981D0B" w:rsidP="00AE0E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>CAPITOLUL II</w:t>
      </w:r>
    </w:p>
    <w:p w:rsidR="00C92D5D" w:rsidRPr="004877E6" w:rsidRDefault="000D69C6" w:rsidP="00C92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Aspecte </w:t>
      </w:r>
      <w:r w:rsidR="00981D0B" w:rsidRPr="004877E6">
        <w:rPr>
          <w:rFonts w:ascii="Times New Roman" w:hAnsi="Times New Roman" w:cs="Times New Roman"/>
          <w:b/>
          <w:sz w:val="24"/>
          <w:szCs w:val="24"/>
          <w:lang w:val="ro-RO"/>
        </w:rPr>
        <w:t>procedurale</w:t>
      </w: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referitoare la desfășurarea altor activități remunerate de polițiști</w:t>
      </w:r>
    </w:p>
    <w:p w:rsidR="00324357" w:rsidRPr="004877E6" w:rsidRDefault="00324357" w:rsidP="00C92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81D0B" w:rsidRPr="004877E6" w:rsidRDefault="00981D0B" w:rsidP="00C9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05DAF" w:rsidRPr="004877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B30E6" w:rsidRPr="004877E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4877E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– (1) Poliți</w:t>
      </w:r>
      <w:r w:rsidR="000D69C6" w:rsidRPr="004877E6">
        <w:rPr>
          <w:rFonts w:ascii="Times New Roman" w:hAnsi="Times New Roman" w:cs="Times New Roman"/>
          <w:sz w:val="24"/>
          <w:szCs w:val="24"/>
          <w:lang w:val="ro-RO"/>
        </w:rPr>
        <w:t>stul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care intenționează să desfășoare și alte activități remunerate </w:t>
      </w:r>
      <w:r w:rsidR="00F12C0D" w:rsidRPr="004877E6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obliga</w:t>
      </w:r>
      <w:r w:rsidR="00F12C0D" w:rsidRPr="004877E6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A50259"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solicite aprobarea 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>șeful</w:t>
      </w:r>
      <w:r w:rsidR="00A50259" w:rsidRPr="004877E6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 direct, printr-un raport scris, care trebuie să cuprindă:</w:t>
      </w:r>
    </w:p>
    <w:p w:rsidR="00981D0B" w:rsidRPr="004877E6" w:rsidRDefault="007E6B3B" w:rsidP="00DD34D1">
      <w:pPr>
        <w:pStyle w:val="ListParagraph"/>
        <w:numPr>
          <w:ilvl w:val="0"/>
          <w:numId w:val="2"/>
        </w:numPr>
        <w:tabs>
          <w:tab w:val="left" w:pos="1701"/>
          <w:tab w:val="left" w:pos="2268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denumirea </w:t>
      </w:r>
      <w:r w:rsidR="00981D0B"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și obiectul de activitate al </w:t>
      </w:r>
      <w:r w:rsidR="00A908B0"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angajatorului </w:t>
      </w:r>
      <w:r w:rsidR="00981D0B" w:rsidRPr="004877E6">
        <w:rPr>
          <w:rFonts w:ascii="Times New Roman" w:hAnsi="Times New Roman" w:cs="Times New Roman"/>
          <w:sz w:val="24"/>
          <w:szCs w:val="24"/>
          <w:lang w:val="ro-RO"/>
        </w:rPr>
        <w:t>la care urmează să desfășoare activitățile remunerate;</w:t>
      </w:r>
    </w:p>
    <w:p w:rsidR="00981D0B" w:rsidRPr="004877E6" w:rsidRDefault="007E6B3B" w:rsidP="00DD34D1">
      <w:pPr>
        <w:pStyle w:val="ListParagraph"/>
        <w:numPr>
          <w:ilvl w:val="0"/>
          <w:numId w:val="2"/>
        </w:numPr>
        <w:tabs>
          <w:tab w:val="left" w:pos="1701"/>
          <w:tab w:val="left" w:pos="2268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date </w:t>
      </w:r>
      <w:r w:rsidR="00981D0B" w:rsidRPr="004877E6">
        <w:rPr>
          <w:rFonts w:ascii="Times New Roman" w:hAnsi="Times New Roman" w:cs="Times New Roman"/>
          <w:sz w:val="24"/>
          <w:szCs w:val="24"/>
          <w:lang w:val="ro-RO"/>
        </w:rPr>
        <w:t>referitoare la activitățile pe care urmează să le desfășoare în cadrul societății/organizației;</w:t>
      </w:r>
    </w:p>
    <w:p w:rsidR="0066750F" w:rsidRPr="004877E6" w:rsidRDefault="0066750F" w:rsidP="00DD34D1">
      <w:pPr>
        <w:pStyle w:val="ListParagraph"/>
        <w:numPr>
          <w:ilvl w:val="0"/>
          <w:numId w:val="2"/>
        </w:numPr>
        <w:tabs>
          <w:tab w:val="left" w:pos="1701"/>
          <w:tab w:val="left" w:pos="2268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sz w:val="24"/>
          <w:szCs w:val="24"/>
          <w:lang w:val="ro-RO"/>
        </w:rPr>
        <w:t>programul de lucru;</w:t>
      </w:r>
    </w:p>
    <w:p w:rsidR="000D69C6" w:rsidRPr="00DD34D1" w:rsidRDefault="007E6B3B" w:rsidP="00DD34D1">
      <w:pPr>
        <w:pStyle w:val="ListParagraph"/>
        <w:numPr>
          <w:ilvl w:val="0"/>
          <w:numId w:val="2"/>
        </w:numPr>
        <w:tabs>
          <w:tab w:val="left" w:pos="1701"/>
          <w:tab w:val="left" w:pos="2268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77E6">
        <w:rPr>
          <w:rFonts w:ascii="Times New Roman" w:hAnsi="Times New Roman" w:cs="Times New Roman"/>
          <w:sz w:val="24"/>
          <w:szCs w:val="24"/>
          <w:lang w:val="ro-RO"/>
        </w:rPr>
        <w:t xml:space="preserve">drepturile </w:t>
      </w:r>
      <w:r w:rsidR="00981D0B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și obligațiile pe care </w:t>
      </w:r>
      <w:r w:rsidRPr="00DD34D1">
        <w:rPr>
          <w:rFonts w:ascii="Times New Roman" w:hAnsi="Times New Roman" w:cs="Times New Roman"/>
          <w:sz w:val="24"/>
          <w:szCs w:val="24"/>
          <w:lang w:val="ro-RO"/>
        </w:rPr>
        <w:t>le au</w:t>
      </w:r>
      <w:r w:rsidR="00981D0B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în cadrul societății/organizației respective</w:t>
      </w:r>
      <w:r w:rsidR="000D69C6" w:rsidRPr="00DD34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81D0B" w:rsidRPr="00DD34D1" w:rsidRDefault="000D69C6" w:rsidP="00DD34D1">
      <w:pPr>
        <w:pStyle w:val="ListParagraph"/>
        <w:numPr>
          <w:ilvl w:val="0"/>
          <w:numId w:val="2"/>
        </w:numPr>
        <w:tabs>
          <w:tab w:val="left" w:pos="1701"/>
          <w:tab w:val="left" w:pos="2268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34D1">
        <w:rPr>
          <w:rFonts w:ascii="Times New Roman" w:hAnsi="Times New Roman" w:cs="Times New Roman"/>
          <w:sz w:val="24"/>
          <w:szCs w:val="24"/>
          <w:lang w:val="ro-RO"/>
        </w:rPr>
        <w:t>orice alte date pe care le apreciază că ar fi utile</w:t>
      </w:r>
      <w:r w:rsidR="00981D0B" w:rsidRPr="00DD34D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1D0B" w:rsidRPr="00DD34D1" w:rsidRDefault="00981D0B" w:rsidP="00C92D5D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34D1">
        <w:rPr>
          <w:rFonts w:ascii="Times New Roman" w:hAnsi="Times New Roman" w:cs="Times New Roman"/>
          <w:sz w:val="24"/>
          <w:szCs w:val="24"/>
          <w:lang w:val="ro-RO"/>
        </w:rPr>
        <w:t>(2) După înregistrare, raportul se depune la structura de resurse umane.</w:t>
      </w:r>
    </w:p>
    <w:p w:rsidR="00743400" w:rsidRPr="00DD34D1" w:rsidRDefault="00205DAF" w:rsidP="007E6B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34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B30E6" w:rsidRPr="00DD34D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4877E6" w:rsidRPr="00DD34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7E6B3B" w:rsidRPr="00DD34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</w:t>
      </w:r>
      <w:r w:rsidR="007E6B3B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3400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7E6B3B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Șeful analizează raportul în termen de </w:t>
      </w:r>
      <w:r w:rsidR="00E93A3D" w:rsidRPr="00DD34D1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7E6B3B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zile</w:t>
      </w:r>
      <w:r w:rsidR="00743400" w:rsidRPr="00DD34D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6B3B" w:rsidRPr="00DD34D1" w:rsidRDefault="00743400" w:rsidP="007E6B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(2) În situația în care, pentru fundamentarea deciziei apreciază necesar, </w:t>
      </w:r>
      <w:r w:rsidR="007E6B3B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poate solicita informații suplimentare, precum și verificarea </w:t>
      </w:r>
      <w:r w:rsidR="003B30E6" w:rsidRPr="00DD34D1">
        <w:rPr>
          <w:rFonts w:ascii="Times New Roman" w:hAnsi="Times New Roman" w:cs="Times New Roman"/>
          <w:sz w:val="24"/>
          <w:szCs w:val="24"/>
          <w:lang w:val="ro-RO"/>
        </w:rPr>
        <w:t>aspectelor prezentate în raportul prevăzut la art. 3 alin. (1)</w:t>
      </w:r>
      <w:r w:rsidR="007E6B3B" w:rsidRPr="00DD34D1">
        <w:rPr>
          <w:rFonts w:ascii="Times New Roman" w:hAnsi="Times New Roman" w:cs="Times New Roman"/>
          <w:sz w:val="24"/>
          <w:szCs w:val="24"/>
          <w:lang w:val="ro-RO"/>
        </w:rPr>
        <w:t>, ținând seama de dispozițiile actelor normative în vigoare și de cele ale prezentului ordin.</w:t>
      </w:r>
    </w:p>
    <w:p w:rsidR="00F350DA" w:rsidRPr="00DD34D1" w:rsidRDefault="00F350DA" w:rsidP="00C92D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34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3B30E6" w:rsidRPr="00DD34D1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4877E6" w:rsidRPr="00DD34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0C49" w:rsidRPr="00DD34D1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0C49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șeful, în urma verificărilor, constată că </w:t>
      </w:r>
      <w:r w:rsidR="00B15195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activitățile ce urmează a fi desfășurate de către </w:t>
      </w:r>
      <w:r w:rsidR="00BC0C49" w:rsidRPr="00DD34D1">
        <w:rPr>
          <w:rFonts w:ascii="Times New Roman" w:hAnsi="Times New Roman" w:cs="Times New Roman"/>
          <w:sz w:val="24"/>
          <w:szCs w:val="24"/>
          <w:lang w:val="ro-RO"/>
        </w:rPr>
        <w:t>poliți</w:t>
      </w:r>
      <w:r w:rsidR="00B15195" w:rsidRPr="00DD34D1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="00BC0C49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5195" w:rsidRPr="00DD34D1">
        <w:rPr>
          <w:rFonts w:ascii="Times New Roman" w:hAnsi="Times New Roman" w:cs="Times New Roman"/>
          <w:sz w:val="24"/>
          <w:szCs w:val="24"/>
          <w:lang w:val="ro-RO"/>
        </w:rPr>
        <w:t>contravin</w:t>
      </w:r>
      <w:r w:rsidR="00BC0C49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prevederil</w:t>
      </w:r>
      <w:r w:rsidR="00B15195" w:rsidRPr="00DD34D1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BC0C49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6B3B" w:rsidRPr="00DD34D1">
        <w:rPr>
          <w:rFonts w:ascii="Times New Roman" w:hAnsi="Times New Roman" w:cs="Times New Roman"/>
          <w:sz w:val="24"/>
          <w:szCs w:val="24"/>
          <w:lang w:val="ro-RO"/>
        </w:rPr>
        <w:t>legale referitoare la conflictul de interese, interdicții și incompatibilități</w:t>
      </w:r>
      <w:r w:rsidR="00BC0C49" w:rsidRPr="00DD34D1">
        <w:rPr>
          <w:rFonts w:ascii="Times New Roman" w:hAnsi="Times New Roman" w:cs="Times New Roman"/>
          <w:sz w:val="24"/>
          <w:szCs w:val="24"/>
          <w:lang w:val="ro-RO"/>
        </w:rPr>
        <w:t>, precum și cel</w:t>
      </w:r>
      <w:r w:rsidR="00B15195" w:rsidRPr="00DD34D1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BC0C49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ale prezentului ordin</w:t>
      </w:r>
      <w:r w:rsidR="008B4A0E"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43400" w:rsidRPr="00DD34D1">
        <w:rPr>
          <w:rFonts w:ascii="Times New Roman" w:hAnsi="Times New Roman" w:cs="Times New Roman"/>
          <w:sz w:val="24"/>
          <w:szCs w:val="24"/>
          <w:lang w:val="ro-RO"/>
        </w:rPr>
        <w:t>nu aprobă raportul</w:t>
      </w:r>
      <w:r w:rsidR="008B4A0E" w:rsidRPr="00DD34D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6B3B" w:rsidRPr="004877E6" w:rsidRDefault="007E6B3B" w:rsidP="007E6B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34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A3566D" w:rsidRPr="00DD34D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4877E6" w:rsidRPr="00DD34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D34D1">
        <w:rPr>
          <w:rFonts w:ascii="Times New Roman" w:hAnsi="Times New Roman" w:cs="Times New Roman"/>
          <w:sz w:val="24"/>
          <w:szCs w:val="24"/>
          <w:lang w:val="ro-RO"/>
        </w:rPr>
        <w:t xml:space="preserve"> – În cazul intervenirii unor schimbări cu privire la activitatea desfășurată în condițiile art. 1, polițiștii au obligația de a informa șeful unității în termen de 5 zile.</w:t>
      </w:r>
    </w:p>
    <w:p w:rsidR="007E6B3B" w:rsidRDefault="007E6B3B" w:rsidP="00C92D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615A" w:rsidRPr="0016615A" w:rsidRDefault="0016615A" w:rsidP="00C92D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Observatie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:</w:t>
      </w:r>
    </w:p>
    <w:p w:rsidR="0016615A" w:rsidRPr="0016615A" w:rsidRDefault="0016615A" w:rsidP="00C92D5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Aceasta reglementare nu are temei legal</w:t>
      </w:r>
      <w:r w:rsidR="00197C7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proofErr w:type="spellStart"/>
      <w:r w:rsidR="00197C7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prevazut</w:t>
      </w:r>
      <w:proofErr w:type="spellEnd"/>
      <w:r w:rsidR="00197C7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in lege sau chiar proiectul de OMAI</w:t>
      </w:r>
      <w:bookmarkStart w:id="0" w:name="_GoBack"/>
      <w:bookmarkEnd w:id="0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. Legea care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reglementeaza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incompatibilitatile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nu prevede adoptarea unor norme metodologice. In Romania, singura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institutie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care verifica starea de incompatibilitate si conflictul de interese este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Agentia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Nationala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de Integritate. Aprobarea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desfasurarii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de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activitati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remunerate in afara programului de lucru nu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il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absolva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pe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functionar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public de </w:t>
      </w:r>
      <w:proofErr w:type="spellStart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raspunderea</w:t>
      </w:r>
      <w:proofErr w:type="spellEnd"/>
      <w:r w:rsidRPr="0016615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pentru starea de incompatibilitate constatata de ANI.</w:t>
      </w:r>
    </w:p>
    <w:sectPr w:rsidR="0016615A" w:rsidRPr="0016615A" w:rsidSect="000F2D1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A92"/>
    <w:multiLevelType w:val="hybridMultilevel"/>
    <w:tmpl w:val="E154E44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A41"/>
    <w:multiLevelType w:val="hybridMultilevel"/>
    <w:tmpl w:val="ED9E76DA"/>
    <w:lvl w:ilvl="0" w:tplc="F1C83B7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63"/>
    <w:rsid w:val="00062364"/>
    <w:rsid w:val="000D69C6"/>
    <w:rsid w:val="000F2D1F"/>
    <w:rsid w:val="001657AC"/>
    <w:rsid w:val="0016615A"/>
    <w:rsid w:val="00197C7A"/>
    <w:rsid w:val="001C209D"/>
    <w:rsid w:val="00205DAF"/>
    <w:rsid w:val="00324357"/>
    <w:rsid w:val="003910E5"/>
    <w:rsid w:val="003B30E6"/>
    <w:rsid w:val="003E4412"/>
    <w:rsid w:val="004877E6"/>
    <w:rsid w:val="004B0C5F"/>
    <w:rsid w:val="004B7755"/>
    <w:rsid w:val="005474FD"/>
    <w:rsid w:val="005747BE"/>
    <w:rsid w:val="005B643A"/>
    <w:rsid w:val="00624C98"/>
    <w:rsid w:val="0066750F"/>
    <w:rsid w:val="006E4C38"/>
    <w:rsid w:val="00743400"/>
    <w:rsid w:val="00766E4C"/>
    <w:rsid w:val="007E6B3B"/>
    <w:rsid w:val="008B4A0E"/>
    <w:rsid w:val="00942677"/>
    <w:rsid w:val="009542D0"/>
    <w:rsid w:val="00970AA9"/>
    <w:rsid w:val="00981D0B"/>
    <w:rsid w:val="009B528F"/>
    <w:rsid w:val="00A3566D"/>
    <w:rsid w:val="00A44ED5"/>
    <w:rsid w:val="00A50259"/>
    <w:rsid w:val="00A908B0"/>
    <w:rsid w:val="00AB595B"/>
    <w:rsid w:val="00AE0E1C"/>
    <w:rsid w:val="00B15195"/>
    <w:rsid w:val="00B52F8A"/>
    <w:rsid w:val="00B74C0E"/>
    <w:rsid w:val="00BC0C49"/>
    <w:rsid w:val="00C77DEC"/>
    <w:rsid w:val="00C92D5D"/>
    <w:rsid w:val="00DD34D1"/>
    <w:rsid w:val="00E263D6"/>
    <w:rsid w:val="00E93A3D"/>
    <w:rsid w:val="00EC7701"/>
    <w:rsid w:val="00F12C0D"/>
    <w:rsid w:val="00F350DA"/>
    <w:rsid w:val="00F61963"/>
    <w:rsid w:val="00F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877C"/>
  <w15:docId w15:val="{850C786E-612C-459C-8DAE-9AC5E3F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86F2-120A-4949-A03B-95A06B1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Anghel</dc:creator>
  <cp:lastModifiedBy>Lincu</cp:lastModifiedBy>
  <cp:revision>3</cp:revision>
  <dcterms:created xsi:type="dcterms:W3CDTF">2016-08-17T20:37:00Z</dcterms:created>
  <dcterms:modified xsi:type="dcterms:W3CDTF">2016-08-17T21:09:00Z</dcterms:modified>
</cp:coreProperties>
</file>